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1BDD4F" w14:textId="77777777" w:rsidR="00014CC3" w:rsidRPr="00611520" w:rsidRDefault="00000000">
      <w:pPr>
        <w:pStyle w:val="p1"/>
        <w:jc w:val="center"/>
        <w:rPr>
          <w:lang w:val="en-GB"/>
        </w:rPr>
      </w:pPr>
      <w:bookmarkStart w:id="0" w:name="OLE_LINK1"/>
      <w:r w:rsidRPr="00611520">
        <w:rPr>
          <w:rFonts w:ascii="Calibri" w:eastAsia="Times New Roman" w:hAnsi="Calibri" w:cs="Times New Roman"/>
          <w:kern w:val="32"/>
          <w:sz w:val="32"/>
          <w:szCs w:val="26"/>
          <w:lang w:val="en-GB" w:eastAsia="en-GB"/>
        </w:rPr>
        <w:t>Freight Traffic in UK Ports — Personal Visualization Report</w:t>
      </w:r>
    </w:p>
    <w:p w14:paraId="6A05DEDD" w14:textId="77777777" w:rsidR="00014CC3" w:rsidRPr="00611520" w:rsidRDefault="00000000">
      <w:pPr>
        <w:pStyle w:val="p2"/>
        <w:jc w:val="center"/>
        <w:rPr>
          <w:lang w:val="en-GB"/>
        </w:rPr>
      </w:pPr>
      <w:r w:rsidRPr="00611520">
        <w:rPr>
          <w:noProof/>
          <w:lang w:val="en-GB"/>
        </w:rPr>
        <w:drawing>
          <wp:inline distT="0" distB="0" distL="0" distR="0" wp14:anchorId="1CBDD4BD" wp14:editId="399719DF">
            <wp:extent cx="5274310" cy="3055620"/>
            <wp:effectExtent l="0" t="0" r="0" b="5080"/>
            <wp:docPr id="85236736" name="图片 1" descr="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6736" name="图片 1" descr="地图&#10;&#10;AI 生成的内容可能不正确。"/>
                    <pic:cNvPicPr>
                      <a:picLocks noChangeAspect="1"/>
                    </pic:cNvPicPr>
                  </pic:nvPicPr>
                  <pic:blipFill>
                    <a:blip r:embed="rId6"/>
                    <a:stretch>
                      <a:fillRect/>
                    </a:stretch>
                  </pic:blipFill>
                  <pic:spPr>
                    <a:xfrm>
                      <a:off x="0" y="0"/>
                      <a:ext cx="5274310" cy="3055620"/>
                    </a:xfrm>
                    <a:prstGeom prst="rect">
                      <a:avLst/>
                    </a:prstGeom>
                  </pic:spPr>
                </pic:pic>
              </a:graphicData>
            </a:graphic>
          </wp:inline>
        </w:drawing>
      </w:r>
    </w:p>
    <w:p w14:paraId="7E43A2D7" w14:textId="77777777" w:rsidR="00014CC3" w:rsidRPr="00611520" w:rsidRDefault="00000000">
      <w:pPr>
        <w:pStyle w:val="p4"/>
        <w:jc w:val="center"/>
        <w:rPr>
          <w:rFonts w:ascii="Times New Roman" w:hAnsi="Times New Roman" w:cs="Times New Roman"/>
          <w:lang w:val="en-GB"/>
        </w:rPr>
      </w:pPr>
      <w:r w:rsidRPr="00611520">
        <w:rPr>
          <w:rFonts w:ascii="Times New Roman" w:hAnsi="Times New Roman" w:cs="Times New Roman"/>
          <w:lang w:val="en-GB"/>
        </w:rPr>
        <w:t>Figure 1: Webpage Homepage</w:t>
      </w:r>
    </w:p>
    <w:p w14:paraId="03CB1B27" w14:textId="77777777" w:rsidR="00014CC3" w:rsidRPr="00611520" w:rsidRDefault="00000000">
      <w:pPr>
        <w:pStyle w:val="p5"/>
        <w:rPr>
          <w:rFonts w:ascii="Calibri" w:eastAsia="Times New Roman" w:hAnsi="Calibri" w:cs="Times New Roman"/>
          <w:b/>
          <w:bCs/>
          <w:kern w:val="32"/>
          <w:sz w:val="28"/>
          <w:szCs w:val="26"/>
          <w:lang w:val="en-GB" w:eastAsia="en-GB"/>
        </w:rPr>
      </w:pPr>
      <w:r w:rsidRPr="00611520">
        <w:rPr>
          <w:rFonts w:ascii="Calibri" w:eastAsia="Times New Roman" w:hAnsi="Calibri" w:cs="Times New Roman"/>
          <w:b/>
          <w:bCs/>
          <w:kern w:val="32"/>
          <w:sz w:val="28"/>
          <w:szCs w:val="26"/>
          <w:lang w:val="en-GB" w:eastAsia="en-GB"/>
        </w:rPr>
        <w:t>Introduction</w:t>
      </w:r>
    </w:p>
    <w:p w14:paraId="21DD6330" w14:textId="77777777" w:rsidR="00014CC3" w:rsidRPr="00611520" w:rsidRDefault="00000000">
      <w:pPr>
        <w:pStyle w:val="p5"/>
        <w:rPr>
          <w:rFonts w:ascii="Times New Roman" w:hAnsi="Times New Roman" w:cs="Times New Roman"/>
          <w:lang w:val="en-GB"/>
        </w:rPr>
      </w:pPr>
      <w:r w:rsidRPr="00611520">
        <w:rPr>
          <w:rFonts w:ascii="Times New Roman" w:hAnsi="Times New Roman" w:cs="Times New Roman"/>
          <w:lang w:val="en-GB"/>
        </w:rPr>
        <w:t>This visualization presents freight traffic at the top 30 UK ports, categorized by cargo type, trade direction (import/export), and year. The goal is to provide an interactive, user-friendly platform that enables users to explore freight distribution trends over time.</w:t>
      </w:r>
    </w:p>
    <w:p w14:paraId="4532EEDF" w14:textId="77777777" w:rsidR="00014CC3" w:rsidRPr="00611520" w:rsidRDefault="00000000">
      <w:pPr>
        <w:pStyle w:val="p1"/>
        <w:rPr>
          <w:rFonts w:ascii="Calibri" w:eastAsia="Times New Roman" w:hAnsi="Calibri" w:cs="Times New Roman"/>
          <w:b/>
          <w:bCs/>
          <w:kern w:val="32"/>
          <w:sz w:val="28"/>
          <w:szCs w:val="26"/>
          <w:lang w:val="en-GB"/>
        </w:rPr>
      </w:pPr>
      <w:r w:rsidRPr="00611520">
        <w:rPr>
          <w:rFonts w:ascii="Calibri" w:eastAsia="Times New Roman" w:hAnsi="Calibri" w:cs="Times New Roman"/>
          <w:b/>
          <w:bCs/>
          <w:kern w:val="32"/>
          <w:sz w:val="28"/>
          <w:szCs w:val="26"/>
          <w:lang w:val="en-GB" w:eastAsia="en-GB"/>
        </w:rPr>
        <w:t>Data Source &amp; Processing</w:t>
      </w:r>
    </w:p>
    <w:p w14:paraId="4E02B0F6" w14:textId="77777777" w:rsidR="00014CC3" w:rsidRPr="00611520" w:rsidRDefault="00000000">
      <w:pPr>
        <w:pStyle w:val="p7"/>
        <w:rPr>
          <w:rStyle w:val="s2"/>
          <w:rFonts w:ascii="Times New Roman" w:hAnsi="Times New Roman" w:cs="Times New Roman"/>
          <w:lang w:val="en-GB"/>
        </w:rPr>
      </w:pPr>
      <w:r w:rsidRPr="00611520">
        <w:rPr>
          <w:rStyle w:val="s2"/>
          <w:rFonts w:ascii="Times New Roman" w:hAnsi="Times New Roman" w:cs="Times New Roman"/>
          <w:lang w:val="en-GB"/>
        </w:rPr>
        <w:t>The data comes from the UK government’s Port Freight Statistics,</w:t>
      </w:r>
      <w:r w:rsidRPr="00611520">
        <w:rPr>
          <w:rFonts w:ascii="Times New Roman" w:hAnsi="Times New Roman" w:cs="Times New Roman"/>
          <w:lang w:val="en-GB"/>
        </w:rPr>
        <w:t xml:space="preserve">available at the following link: </w:t>
      </w:r>
      <w:hyperlink r:id="rId7" w:anchor="contents" w:history="1">
        <w:r w:rsidRPr="00611520">
          <w:rPr>
            <w:rStyle w:val="a8"/>
            <w:rFonts w:ascii="Times New Roman" w:hAnsi="Times New Roman" w:cs="Times New Roman"/>
            <w:lang w:val="en-GB"/>
          </w:rPr>
          <w:t>UK Port Freight Statistics</w:t>
        </w:r>
      </w:hyperlink>
      <w:r w:rsidRPr="00611520">
        <w:rPr>
          <w:rFonts w:ascii="Times New Roman" w:hAnsi="Times New Roman" w:cs="Times New Roman"/>
          <w:lang w:val="en-GB"/>
        </w:rPr>
        <w:t xml:space="preserve">, </w:t>
      </w:r>
      <w:r w:rsidRPr="00611520">
        <w:rPr>
          <w:rStyle w:val="s2"/>
          <w:rFonts w:ascii="Times New Roman" w:hAnsi="Times New Roman" w:cs="Times New Roman"/>
          <w:lang w:val="en-GB"/>
        </w:rPr>
        <w:t>integrating two datasets:</w:t>
      </w:r>
    </w:p>
    <w:p w14:paraId="584B9FF0" w14:textId="77777777" w:rsidR="00014CC3" w:rsidRPr="00611520" w:rsidRDefault="00000000">
      <w:pPr>
        <w:pStyle w:val="p6"/>
        <w:rPr>
          <w:rFonts w:ascii="Times New Roman" w:hAnsi="Times New Roman" w:cs="Times New Roman"/>
          <w:lang w:val="en-GB"/>
        </w:rPr>
      </w:pPr>
      <w:r w:rsidRPr="00611520">
        <w:rPr>
          <w:rFonts w:ascii="Times New Roman" w:hAnsi="Times New Roman" w:cs="Times New Roman"/>
          <w:lang w:val="en-GB"/>
        </w:rPr>
        <w:t>•</w:t>
      </w:r>
      <w:r w:rsidRPr="00611520">
        <w:rPr>
          <w:rStyle w:val="apple-tab-span"/>
          <w:rFonts w:ascii="Times New Roman" w:hAnsi="Times New Roman" w:cs="Times New Roman"/>
          <w:lang w:val="en-GB"/>
        </w:rPr>
        <w:t xml:space="preserve"> </w:t>
      </w:r>
      <w:r w:rsidRPr="00611520">
        <w:rPr>
          <w:rStyle w:val="s1"/>
          <w:rFonts w:ascii="Times New Roman" w:hAnsi="Times New Roman" w:cs="Times New Roman"/>
          <w:lang w:val="en-GB"/>
        </w:rPr>
        <w:t>PORT030 dataset</w:t>
      </w:r>
      <w:r w:rsidRPr="00611520">
        <w:rPr>
          <w:rFonts w:ascii="Times New Roman" w:hAnsi="Times New Roman" w:cs="Times New Roman"/>
          <w:lang w:val="en-GB"/>
        </w:rPr>
        <w:t xml:space="preserve"> – Contains </w:t>
      </w:r>
      <w:r w:rsidRPr="00611520">
        <w:rPr>
          <w:rStyle w:val="s1"/>
          <w:rFonts w:ascii="Times New Roman" w:hAnsi="Times New Roman" w:cs="Times New Roman"/>
          <w:lang w:val="en-GB"/>
        </w:rPr>
        <w:t>tonnage data</w:t>
      </w:r>
      <w:r w:rsidRPr="00611520">
        <w:rPr>
          <w:rFonts w:ascii="Times New Roman" w:hAnsi="Times New Roman" w:cs="Times New Roman"/>
          <w:lang w:val="en-GB"/>
        </w:rPr>
        <w:t xml:space="preserve"> for different types of cargo handled at each port, categorized by </w:t>
      </w:r>
      <w:r w:rsidRPr="00611520">
        <w:rPr>
          <w:rStyle w:val="s1"/>
          <w:rFonts w:ascii="Times New Roman" w:hAnsi="Times New Roman" w:cs="Times New Roman"/>
          <w:lang w:val="en-GB"/>
        </w:rPr>
        <w:t>import/export direction</w:t>
      </w:r>
      <w:r w:rsidRPr="00611520">
        <w:rPr>
          <w:rFonts w:ascii="Times New Roman" w:hAnsi="Times New Roman" w:cs="Times New Roman"/>
          <w:lang w:val="en-GB"/>
        </w:rPr>
        <w:t>.</w:t>
      </w:r>
    </w:p>
    <w:p w14:paraId="68439A78" w14:textId="77777777" w:rsidR="00014CC3" w:rsidRPr="00611520" w:rsidRDefault="00000000">
      <w:pPr>
        <w:pStyle w:val="p7"/>
        <w:rPr>
          <w:rStyle w:val="s2"/>
          <w:rFonts w:ascii="Times New Roman" w:hAnsi="Times New Roman" w:cs="Times New Roman"/>
          <w:lang w:val="en-GB"/>
        </w:rPr>
      </w:pPr>
      <w:r w:rsidRPr="00611520">
        <w:rPr>
          <w:rStyle w:val="s2"/>
          <w:rFonts w:ascii="Times New Roman" w:hAnsi="Times New Roman" w:cs="Times New Roman"/>
          <w:lang w:val="en-GB"/>
        </w:rPr>
        <w:t>•</w:t>
      </w:r>
      <w:r w:rsidRPr="00611520">
        <w:rPr>
          <w:rStyle w:val="apple-tab-span"/>
          <w:rFonts w:ascii="Times New Roman" w:hAnsi="Times New Roman" w:cs="Times New Roman"/>
          <w:lang w:val="en-GB"/>
        </w:rPr>
        <w:t xml:space="preserve"> </w:t>
      </w:r>
      <w:r w:rsidRPr="00611520">
        <w:rPr>
          <w:rFonts w:ascii="Times New Roman" w:hAnsi="Times New Roman" w:cs="Times New Roman"/>
          <w:lang w:val="en-GB"/>
        </w:rPr>
        <w:t>Port and Domestic Waterborne Freight Table Information dataset</w:t>
      </w:r>
      <w:r w:rsidRPr="00611520">
        <w:rPr>
          <w:rStyle w:val="s2"/>
          <w:rFonts w:ascii="Times New Roman" w:hAnsi="Times New Roman" w:cs="Times New Roman"/>
          <w:lang w:val="en-GB"/>
        </w:rPr>
        <w:t xml:space="preserve"> – Provides the </w:t>
      </w:r>
      <w:r w:rsidRPr="00611520">
        <w:rPr>
          <w:rFonts w:ascii="Times New Roman" w:hAnsi="Times New Roman" w:cs="Times New Roman"/>
          <w:lang w:val="en-GB"/>
        </w:rPr>
        <w:t>geographical coordinates</w:t>
      </w:r>
      <w:r w:rsidRPr="00611520">
        <w:rPr>
          <w:rStyle w:val="s2"/>
          <w:rFonts w:ascii="Times New Roman" w:hAnsi="Times New Roman" w:cs="Times New Roman"/>
          <w:lang w:val="en-GB"/>
        </w:rPr>
        <w:t xml:space="preserve"> of the ports.</w:t>
      </w:r>
    </w:p>
    <w:p w14:paraId="0489D719" w14:textId="77777777" w:rsidR="00014CC3" w:rsidRPr="00611520" w:rsidRDefault="00000000">
      <w:pPr>
        <w:pStyle w:val="p2"/>
        <w:rPr>
          <w:rFonts w:ascii="Times New Roman" w:hAnsi="Times New Roman" w:cs="Times New Roman"/>
          <w:lang w:val="en-GB"/>
        </w:rPr>
      </w:pPr>
      <w:r w:rsidRPr="00611520">
        <w:rPr>
          <w:rFonts w:ascii="Times New Roman" w:hAnsi="Times New Roman" w:cs="Times New Roman"/>
          <w:lang w:val="en-GB"/>
        </w:rPr>
        <w:t>These datasets were merged by port name, then grouped by year, direction, and cargo type, with total tonnage calculated. The processed dataset, processed_port_data.csv, is hosted on GitHub.</w:t>
      </w:r>
    </w:p>
    <w:p w14:paraId="370D83F8" w14:textId="77777777" w:rsidR="00014CC3" w:rsidRPr="00611520" w:rsidRDefault="00000000">
      <w:pPr>
        <w:pStyle w:val="p1"/>
        <w:rPr>
          <w:rFonts w:ascii="Calibri" w:eastAsia="Times New Roman" w:hAnsi="Calibri" w:cs="Times New Roman"/>
          <w:b/>
          <w:bCs/>
          <w:kern w:val="32"/>
          <w:sz w:val="28"/>
          <w:szCs w:val="26"/>
          <w:lang w:val="en-GB" w:eastAsia="en-GB"/>
        </w:rPr>
      </w:pPr>
      <w:r w:rsidRPr="00611520">
        <w:rPr>
          <w:rFonts w:ascii="Calibri" w:eastAsia="Times New Roman" w:hAnsi="Calibri" w:cs="Times New Roman"/>
          <w:b/>
          <w:bCs/>
          <w:kern w:val="32"/>
          <w:sz w:val="28"/>
          <w:szCs w:val="26"/>
          <w:lang w:val="en-GB" w:eastAsia="en-GB"/>
        </w:rPr>
        <w:lastRenderedPageBreak/>
        <w:t>Design</w:t>
      </w:r>
    </w:p>
    <w:p w14:paraId="1C8C892D" w14:textId="77777777" w:rsidR="00014CC3" w:rsidRPr="00611520" w:rsidRDefault="00000000">
      <w:pPr>
        <w:pStyle w:val="p8"/>
        <w:rPr>
          <w:rFonts w:ascii="Times New Roman" w:hAnsi="Times New Roman" w:cs="Times New Roman"/>
          <w:lang w:val="en-GB"/>
        </w:rPr>
      </w:pPr>
      <w:r w:rsidRPr="00611520">
        <w:rPr>
          <w:rFonts w:ascii="Times New Roman" w:hAnsi="Times New Roman" w:cs="Times New Roman"/>
          <w:lang w:val="en-GB"/>
        </w:rPr>
        <w:t>1.</w:t>
      </w:r>
      <w:r w:rsidRPr="00611520">
        <w:rPr>
          <w:rStyle w:val="apple-tab-span"/>
          <w:rFonts w:ascii="Times New Roman" w:hAnsi="Times New Roman" w:cs="Times New Roman"/>
          <w:lang w:val="en-GB"/>
        </w:rPr>
        <w:t xml:space="preserve"> </w:t>
      </w:r>
      <w:r w:rsidRPr="00611520">
        <w:rPr>
          <w:rStyle w:val="s1"/>
          <w:rFonts w:ascii="Times New Roman" w:hAnsi="Times New Roman" w:cs="Times New Roman"/>
          <w:lang w:val="en-GB"/>
        </w:rPr>
        <w:t>Layer Design</w:t>
      </w:r>
      <w:r w:rsidRPr="00611520">
        <w:rPr>
          <w:rFonts w:ascii="Times New Roman" w:hAnsi="Times New Roman" w:cs="Times New Roman"/>
          <w:lang w:val="en-GB"/>
        </w:rPr>
        <w:t xml:space="preserve">: The visualization is cantered on the </w:t>
      </w:r>
      <w:r w:rsidRPr="00611520">
        <w:rPr>
          <w:rStyle w:val="s1"/>
          <w:rFonts w:ascii="Times New Roman" w:hAnsi="Times New Roman" w:cs="Times New Roman"/>
          <w:lang w:val="en-GB"/>
        </w:rPr>
        <w:t>UK region</w:t>
      </w:r>
      <w:r w:rsidRPr="00611520">
        <w:rPr>
          <w:rFonts w:ascii="Times New Roman" w:hAnsi="Times New Roman" w:cs="Times New Roman"/>
          <w:lang w:val="en-GB"/>
        </w:rPr>
        <w:t xml:space="preserve"> and is structured with </w:t>
      </w:r>
      <w:r w:rsidRPr="00611520">
        <w:rPr>
          <w:rStyle w:val="s1"/>
          <w:rFonts w:ascii="Times New Roman" w:hAnsi="Times New Roman" w:cs="Times New Roman"/>
          <w:lang w:val="en-GB"/>
        </w:rPr>
        <w:t>three overlaid layers</w:t>
      </w:r>
      <w:r w:rsidRPr="00611520">
        <w:rPr>
          <w:rFonts w:ascii="Times New Roman" w:hAnsi="Times New Roman" w:cs="Times New Roman"/>
          <w:lang w:val="en-GB"/>
        </w:rPr>
        <w:t xml:space="preserve">. Powered by </w:t>
      </w:r>
      <w:r w:rsidRPr="00611520">
        <w:rPr>
          <w:rStyle w:val="s1"/>
          <w:rFonts w:ascii="Times New Roman" w:hAnsi="Times New Roman" w:cs="Times New Roman"/>
          <w:lang w:val="en-GB"/>
        </w:rPr>
        <w:t>MapTiler GL JS</w:t>
      </w:r>
      <w:r w:rsidRPr="00611520">
        <w:rPr>
          <w:rFonts w:ascii="Times New Roman" w:hAnsi="Times New Roman" w:cs="Times New Roman"/>
          <w:lang w:val="en-GB"/>
        </w:rPr>
        <w:t xml:space="preserve">, the base layer features an </w:t>
      </w:r>
      <w:r w:rsidRPr="00611520">
        <w:rPr>
          <w:rStyle w:val="s1"/>
          <w:rFonts w:ascii="Times New Roman" w:hAnsi="Times New Roman" w:cs="Times New Roman"/>
          <w:lang w:val="en-GB"/>
        </w:rPr>
        <w:t>ocean-style map</w:t>
      </w:r>
      <w:r w:rsidRPr="00611520">
        <w:rPr>
          <w:rFonts w:ascii="Times New Roman" w:hAnsi="Times New Roman" w:cs="Times New Roman"/>
          <w:lang w:val="en-GB"/>
        </w:rPr>
        <w:t xml:space="preserve">, displaying key geographic elements such as </w:t>
      </w:r>
      <w:r w:rsidRPr="00611520">
        <w:rPr>
          <w:rStyle w:val="s1"/>
          <w:rFonts w:ascii="Times New Roman" w:hAnsi="Times New Roman" w:cs="Times New Roman"/>
          <w:lang w:val="en-GB"/>
        </w:rPr>
        <w:t>seas, rivers, peninsulas, and islands</w:t>
      </w:r>
      <w:r w:rsidRPr="00611520">
        <w:rPr>
          <w:rFonts w:ascii="Times New Roman" w:hAnsi="Times New Roman" w:cs="Times New Roman"/>
          <w:lang w:val="en-GB"/>
        </w:rPr>
        <w:t xml:space="preserve">. Above this, an additional tile layer illustrates </w:t>
      </w:r>
      <w:r w:rsidRPr="00611520">
        <w:rPr>
          <w:rStyle w:val="s1"/>
          <w:rFonts w:ascii="Times New Roman" w:hAnsi="Times New Roman" w:cs="Times New Roman"/>
          <w:lang w:val="en-GB"/>
        </w:rPr>
        <w:t>waterways and land transport networks</w:t>
      </w:r>
      <w:r w:rsidRPr="00611520">
        <w:rPr>
          <w:rFonts w:ascii="Times New Roman" w:hAnsi="Times New Roman" w:cs="Times New Roman"/>
          <w:lang w:val="en-GB"/>
        </w:rPr>
        <w:t xml:space="preserve">, while the topmost layer highlights the </w:t>
      </w:r>
      <w:r w:rsidRPr="00611520">
        <w:rPr>
          <w:rStyle w:val="s1"/>
          <w:rFonts w:ascii="Times New Roman" w:hAnsi="Times New Roman" w:cs="Times New Roman"/>
          <w:lang w:val="en-GB"/>
        </w:rPr>
        <w:t>geographical distribution of the UK’s major ports</w:t>
      </w:r>
      <w:r w:rsidRPr="00611520">
        <w:rPr>
          <w:rFonts w:ascii="Times New Roman" w:hAnsi="Times New Roman" w:cs="Times New Roman"/>
          <w:lang w:val="en-GB"/>
        </w:rPr>
        <w:t>.</w:t>
      </w:r>
    </w:p>
    <w:p w14:paraId="56775325" w14:textId="77777777" w:rsidR="00014CC3" w:rsidRPr="00611520" w:rsidRDefault="00000000">
      <w:pPr>
        <w:pStyle w:val="p8"/>
        <w:rPr>
          <w:rFonts w:ascii="Times New Roman" w:hAnsi="Times New Roman" w:cs="Times New Roman"/>
          <w:lang w:val="en-GB"/>
        </w:rPr>
      </w:pPr>
      <w:r w:rsidRPr="00611520">
        <w:rPr>
          <w:rFonts w:ascii="Times New Roman" w:hAnsi="Times New Roman" w:cs="Times New Roman"/>
          <w:lang w:val="en-GB"/>
        </w:rPr>
        <w:t>2.</w:t>
      </w:r>
      <w:r w:rsidRPr="00611520">
        <w:rPr>
          <w:rStyle w:val="apple-tab-span"/>
          <w:rFonts w:ascii="Times New Roman" w:hAnsi="Times New Roman" w:cs="Times New Roman"/>
          <w:lang w:val="en-GB"/>
        </w:rPr>
        <w:t xml:space="preserve"> </w:t>
      </w:r>
      <w:r w:rsidRPr="00611520">
        <w:rPr>
          <w:rStyle w:val="s1"/>
          <w:rFonts w:ascii="Times New Roman" w:hAnsi="Times New Roman" w:cs="Times New Roman"/>
          <w:lang w:val="en-GB"/>
        </w:rPr>
        <w:t>User Interactions:</w:t>
      </w:r>
    </w:p>
    <w:p w14:paraId="3ABD9D71" w14:textId="77777777" w:rsidR="00014CC3" w:rsidRPr="00611520" w:rsidRDefault="00000000">
      <w:pPr>
        <w:pStyle w:val="p1"/>
        <w:rPr>
          <w:rFonts w:ascii="Times New Roman" w:hAnsi="Times New Roman" w:cs="Times New Roman"/>
          <w:lang w:val="en-GB"/>
        </w:rPr>
      </w:pPr>
      <w:r w:rsidRPr="00611520">
        <w:rPr>
          <w:rFonts w:ascii="Times New Roman" w:hAnsi="Times New Roman" w:cs="Times New Roman"/>
          <w:lang w:val="en-GB"/>
        </w:rPr>
        <w:tab/>
        <w:t>•</w:t>
      </w:r>
      <w:r w:rsidRPr="00611520">
        <w:rPr>
          <w:rFonts w:ascii="Times New Roman" w:hAnsi="Times New Roman" w:cs="Times New Roman"/>
          <w:lang w:val="en-GB"/>
        </w:rPr>
        <w:tab/>
        <w:t>Click a port → View cargo details.</w:t>
      </w:r>
    </w:p>
    <w:p w14:paraId="174DBA37" w14:textId="77777777" w:rsidR="00014CC3" w:rsidRPr="00611520" w:rsidRDefault="00000000">
      <w:pPr>
        <w:pStyle w:val="p1"/>
        <w:rPr>
          <w:rFonts w:ascii="Times New Roman" w:hAnsi="Times New Roman" w:cs="Times New Roman"/>
          <w:lang w:val="en-GB"/>
        </w:rPr>
      </w:pPr>
      <w:r w:rsidRPr="00611520">
        <w:rPr>
          <w:rFonts w:ascii="Times New Roman" w:hAnsi="Times New Roman" w:cs="Times New Roman"/>
          <w:lang w:val="en-GB"/>
        </w:rPr>
        <w:tab/>
        <w:t>•</w:t>
      </w:r>
      <w:r w:rsidRPr="00611520">
        <w:rPr>
          <w:rFonts w:ascii="Times New Roman" w:hAnsi="Times New Roman" w:cs="Times New Roman"/>
          <w:lang w:val="en-GB"/>
        </w:rPr>
        <w:tab/>
        <w:t>Double-click → Zoom into the port.</w:t>
      </w:r>
    </w:p>
    <w:p w14:paraId="1BED925F" w14:textId="77777777" w:rsidR="00014CC3" w:rsidRPr="00611520" w:rsidRDefault="00000000">
      <w:pPr>
        <w:pStyle w:val="p1"/>
        <w:rPr>
          <w:rFonts w:ascii="Times New Roman" w:hAnsi="Times New Roman" w:cs="Times New Roman"/>
          <w:lang w:val="en-GB"/>
        </w:rPr>
      </w:pPr>
      <w:r w:rsidRPr="00611520">
        <w:rPr>
          <w:rFonts w:ascii="Times New Roman" w:hAnsi="Times New Roman" w:cs="Times New Roman"/>
          <w:lang w:val="en-GB"/>
        </w:rPr>
        <w:tab/>
        <w:t>•</w:t>
      </w:r>
      <w:r w:rsidRPr="00611520">
        <w:rPr>
          <w:rFonts w:ascii="Times New Roman" w:hAnsi="Times New Roman" w:cs="Times New Roman"/>
          <w:lang w:val="en-GB"/>
        </w:rPr>
        <w:tab/>
        <w:t>Search function → Locate and zoom into a specific port.</w:t>
      </w:r>
    </w:p>
    <w:p w14:paraId="0414F772" w14:textId="77777777" w:rsidR="00014CC3" w:rsidRPr="00611520" w:rsidRDefault="00000000">
      <w:pPr>
        <w:pStyle w:val="p1"/>
        <w:rPr>
          <w:rFonts w:ascii="Times New Roman" w:hAnsi="Times New Roman" w:cs="Times New Roman"/>
          <w:lang w:val="en-GB"/>
        </w:rPr>
      </w:pPr>
      <w:r w:rsidRPr="00611520">
        <w:rPr>
          <w:rFonts w:ascii="Times New Roman" w:hAnsi="Times New Roman" w:cs="Times New Roman"/>
          <w:lang w:val="en-GB"/>
        </w:rPr>
        <w:tab/>
        <w:t>•</w:t>
      </w:r>
      <w:r w:rsidRPr="00611520">
        <w:rPr>
          <w:rFonts w:ascii="Times New Roman" w:hAnsi="Times New Roman" w:cs="Times New Roman"/>
          <w:lang w:val="en-GB"/>
        </w:rPr>
        <w:tab/>
        <w:t>Dynamic filters → Adjust by year and trade direction.</w:t>
      </w:r>
    </w:p>
    <w:p w14:paraId="336574FB" w14:textId="77777777" w:rsidR="00014CC3" w:rsidRPr="00611520" w:rsidRDefault="00000000">
      <w:pPr>
        <w:pStyle w:val="p1"/>
        <w:rPr>
          <w:rFonts w:ascii="Times New Roman" w:hAnsi="Times New Roman" w:cs="Times New Roman"/>
          <w:lang w:val="en-GB"/>
        </w:rPr>
      </w:pPr>
      <w:r w:rsidRPr="00611520">
        <w:rPr>
          <w:rFonts w:ascii="Times New Roman" w:hAnsi="Times New Roman" w:cs="Times New Roman"/>
          <w:lang w:val="en-GB"/>
        </w:rPr>
        <w:t>3.</w:t>
      </w:r>
      <w:r w:rsidRPr="00611520">
        <w:rPr>
          <w:rStyle w:val="apple-tab-span"/>
          <w:rFonts w:ascii="Times New Roman" w:hAnsi="Times New Roman" w:cs="Times New Roman"/>
          <w:lang w:val="en-GB"/>
        </w:rPr>
        <w:t xml:space="preserve"> </w:t>
      </w:r>
      <w:r w:rsidRPr="00611520">
        <w:rPr>
          <w:rStyle w:val="s1"/>
          <w:rFonts w:ascii="Times New Roman" w:hAnsi="Times New Roman" w:cs="Times New Roman"/>
          <w:lang w:val="en-GB"/>
        </w:rPr>
        <w:t>Legend</w:t>
      </w:r>
      <w:r w:rsidRPr="00611520">
        <w:rPr>
          <w:rFonts w:ascii="Times New Roman" w:hAnsi="Times New Roman" w:cs="Times New Roman"/>
          <w:lang w:val="en-GB"/>
        </w:rPr>
        <w:t xml:space="preserve">: Located below the control panel, the legend explains the colours used in the </w:t>
      </w:r>
      <w:r w:rsidRPr="00611520">
        <w:rPr>
          <w:rStyle w:val="s1"/>
          <w:rFonts w:ascii="Times New Roman" w:hAnsi="Times New Roman" w:cs="Times New Roman"/>
          <w:lang w:val="en-GB"/>
        </w:rPr>
        <w:t>pie charts</w:t>
      </w:r>
      <w:r w:rsidRPr="00611520">
        <w:rPr>
          <w:rFonts w:ascii="Times New Roman" w:hAnsi="Times New Roman" w:cs="Times New Roman"/>
          <w:lang w:val="en-GB"/>
        </w:rPr>
        <w:t xml:space="preserve">. Coloured circles on the map represent </w:t>
      </w:r>
      <w:r w:rsidRPr="00611520">
        <w:rPr>
          <w:rStyle w:val="s1"/>
          <w:rFonts w:ascii="Times New Roman" w:hAnsi="Times New Roman" w:cs="Times New Roman"/>
          <w:lang w:val="en-GB"/>
        </w:rPr>
        <w:t>cargo volume handled by each port</w:t>
      </w:r>
      <w:r w:rsidRPr="00611520">
        <w:rPr>
          <w:rFonts w:ascii="Times New Roman" w:hAnsi="Times New Roman" w:cs="Times New Roman"/>
          <w:lang w:val="en-GB"/>
        </w:rPr>
        <w:t>—</w:t>
      </w:r>
      <w:r w:rsidRPr="00611520">
        <w:rPr>
          <w:rStyle w:val="s1"/>
          <w:rFonts w:ascii="Times New Roman" w:hAnsi="Times New Roman" w:cs="Times New Roman"/>
          <w:lang w:val="en-GB"/>
        </w:rPr>
        <w:t>larger and darker circles indicate higher tonnage</w:t>
      </w:r>
      <w:r w:rsidRPr="00611520">
        <w:rPr>
          <w:rFonts w:ascii="Times New Roman" w:hAnsi="Times New Roman" w:cs="Times New Roman"/>
          <w:lang w:val="en-GB"/>
        </w:rPr>
        <w:t>. The visuals update dynamically when different years or import/export directions are selected.</w:t>
      </w:r>
    </w:p>
    <w:p w14:paraId="56458D3C" w14:textId="77777777" w:rsidR="00014CC3" w:rsidRPr="00611520" w:rsidRDefault="00000000">
      <w:pPr>
        <w:pStyle w:val="p1"/>
        <w:rPr>
          <w:rFonts w:ascii="Calibri" w:eastAsia="Times New Roman" w:hAnsi="Calibri" w:cs="Times New Roman"/>
          <w:b/>
          <w:bCs/>
          <w:kern w:val="32"/>
          <w:sz w:val="28"/>
          <w:szCs w:val="26"/>
          <w:lang w:val="en-GB"/>
        </w:rPr>
      </w:pPr>
      <w:r w:rsidRPr="00611520">
        <w:rPr>
          <w:rFonts w:ascii="Calibri" w:eastAsia="Times New Roman" w:hAnsi="Calibri" w:cs="Times New Roman"/>
          <w:b/>
          <w:bCs/>
          <w:kern w:val="32"/>
          <w:sz w:val="28"/>
          <w:szCs w:val="26"/>
          <w:lang w:val="en-GB" w:eastAsia="en-GB"/>
        </w:rPr>
        <w:t>Technical Approach</w:t>
      </w:r>
    </w:p>
    <w:bookmarkEnd w:id="0"/>
    <w:p w14:paraId="45481EA6" w14:textId="77777777" w:rsidR="00014CC3" w:rsidRPr="00611520" w:rsidRDefault="00000000">
      <w:pPr>
        <w:rPr>
          <w:rFonts w:ascii="Times New Roman" w:eastAsia="宋体" w:hAnsi="Times New Roman" w:cs="Times New Roman"/>
          <w:kern w:val="0"/>
          <w:sz w:val="24"/>
          <w:lang w:val="en-GB"/>
          <w14:ligatures w14:val="none"/>
        </w:rPr>
      </w:pPr>
      <w:r w:rsidRPr="00611520">
        <w:rPr>
          <w:rFonts w:ascii="Times New Roman" w:eastAsia="宋体" w:hAnsi="Times New Roman" w:cs="Times New Roman"/>
          <w:kern w:val="0"/>
          <w:sz w:val="24"/>
          <w:lang w:val="en-GB"/>
          <w14:ligatures w14:val="none"/>
        </w:rPr>
        <w:t>The visualization is built using HTML, CSS, and JavaScript, integrating multiple libraries to enhance functionality and user experience. D3.js is used for data processing and visualization, particularly for generating pie charts when a port is clicked. The pie charts provide a quick visual summary of cargo type distribution. Data is loaded from a GitHub-hosted CSV file.</w:t>
      </w:r>
    </w:p>
    <w:p w14:paraId="7ACC96B3" w14:textId="77777777" w:rsidR="00014CC3" w:rsidRPr="00611520" w:rsidRDefault="00000000">
      <w:pPr>
        <w:pStyle w:val="p2"/>
        <w:jc w:val="center"/>
        <w:rPr>
          <w:lang w:val="en-GB"/>
        </w:rPr>
      </w:pPr>
      <w:r w:rsidRPr="00611520">
        <w:rPr>
          <w:rFonts w:ascii="Times New Roman" w:hAnsi="Times New Roman" w:cs="Times New Roman"/>
          <w:noProof/>
          <w:lang w:val="en-GB"/>
        </w:rPr>
        <w:lastRenderedPageBreak/>
        <w:drawing>
          <wp:inline distT="0" distB="0" distL="0" distR="0" wp14:anchorId="74C8573A" wp14:editId="44C73665">
            <wp:extent cx="5274310" cy="3055620"/>
            <wp:effectExtent l="0" t="0" r="0" b="5080"/>
            <wp:docPr id="1164397886" name="图片 1" descr="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97886" name="图片 1" descr="地图&#10;&#10;AI 生成的内容可能不正确。"/>
                    <pic:cNvPicPr>
                      <a:picLocks noChangeAspect="1"/>
                    </pic:cNvPicPr>
                  </pic:nvPicPr>
                  <pic:blipFill>
                    <a:blip r:embed="rId8"/>
                    <a:stretch>
                      <a:fillRect/>
                    </a:stretch>
                  </pic:blipFill>
                  <pic:spPr>
                    <a:xfrm>
                      <a:off x="0" y="0"/>
                      <a:ext cx="5274310" cy="3055620"/>
                    </a:xfrm>
                    <a:prstGeom prst="rect">
                      <a:avLst/>
                    </a:prstGeom>
                  </pic:spPr>
                </pic:pic>
              </a:graphicData>
            </a:graphic>
          </wp:inline>
        </w:drawing>
      </w:r>
    </w:p>
    <w:p w14:paraId="15BE4D69" w14:textId="77777777" w:rsidR="00014CC3" w:rsidRPr="00611520" w:rsidRDefault="00000000">
      <w:pPr>
        <w:pStyle w:val="p4"/>
        <w:jc w:val="center"/>
        <w:rPr>
          <w:rFonts w:ascii="Times New Roman" w:hAnsi="Times New Roman" w:cs="Times New Roman"/>
          <w:lang w:val="en-GB"/>
        </w:rPr>
      </w:pPr>
      <w:r w:rsidRPr="00611520">
        <w:rPr>
          <w:rFonts w:ascii="Times New Roman" w:hAnsi="Times New Roman" w:cs="Times New Roman"/>
          <w:lang w:val="en-GB"/>
        </w:rPr>
        <w:t>Figure 2: Viewing Tonnage by Cargo Type</w:t>
      </w:r>
    </w:p>
    <w:p w14:paraId="40AC7CB4" w14:textId="77777777" w:rsidR="00014CC3" w:rsidRPr="00611520" w:rsidRDefault="00014CC3">
      <w:pPr>
        <w:rPr>
          <w:rFonts w:ascii="Times New Roman" w:eastAsia="宋体" w:hAnsi="Times New Roman" w:cs="Times New Roman"/>
          <w:kern w:val="0"/>
          <w:sz w:val="24"/>
          <w:lang w:val="en-GB"/>
          <w14:ligatures w14:val="none"/>
        </w:rPr>
      </w:pPr>
    </w:p>
    <w:p w14:paraId="3438CAC6" w14:textId="77777777" w:rsidR="00014CC3" w:rsidRPr="00611520" w:rsidRDefault="00000000">
      <w:pPr>
        <w:pStyle w:val="p2"/>
        <w:jc w:val="center"/>
        <w:rPr>
          <w:lang w:val="en-GB"/>
        </w:rPr>
      </w:pPr>
      <w:r w:rsidRPr="00611520">
        <w:rPr>
          <w:noProof/>
          <w:lang w:val="en-GB"/>
        </w:rPr>
        <w:drawing>
          <wp:inline distT="0" distB="0" distL="0" distR="0" wp14:anchorId="297E90F1" wp14:editId="778B35A1">
            <wp:extent cx="5274310" cy="3062605"/>
            <wp:effectExtent l="0" t="0" r="0" b="0"/>
            <wp:docPr id="1778718410" name="图片 1" descr="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18410" name="图片 1" descr="地图&#10;&#10;AI 生成的内容可能不正确。"/>
                    <pic:cNvPicPr>
                      <a:picLocks noChangeAspect="1"/>
                    </pic:cNvPicPr>
                  </pic:nvPicPr>
                  <pic:blipFill>
                    <a:blip r:embed="rId9"/>
                    <a:stretch>
                      <a:fillRect/>
                    </a:stretch>
                  </pic:blipFill>
                  <pic:spPr>
                    <a:xfrm>
                      <a:off x="0" y="0"/>
                      <a:ext cx="5274310" cy="3062605"/>
                    </a:xfrm>
                    <a:prstGeom prst="rect">
                      <a:avLst/>
                    </a:prstGeom>
                  </pic:spPr>
                </pic:pic>
              </a:graphicData>
            </a:graphic>
          </wp:inline>
        </w:drawing>
      </w:r>
    </w:p>
    <w:p w14:paraId="01C7EF6A" w14:textId="77777777" w:rsidR="00014CC3" w:rsidRPr="00611520" w:rsidRDefault="00000000">
      <w:pPr>
        <w:pStyle w:val="p4"/>
        <w:jc w:val="center"/>
        <w:rPr>
          <w:rFonts w:ascii="Times New Roman" w:hAnsi="Times New Roman" w:cs="Times New Roman"/>
          <w:lang w:val="en-GB"/>
        </w:rPr>
      </w:pPr>
      <w:r w:rsidRPr="00611520">
        <w:rPr>
          <w:rFonts w:ascii="Times New Roman" w:hAnsi="Times New Roman" w:cs="Times New Roman"/>
          <w:lang w:val="en-GB"/>
        </w:rPr>
        <w:t>Figure 3: Searching for a Port</w:t>
      </w:r>
    </w:p>
    <w:p w14:paraId="6E38750B" w14:textId="77777777" w:rsidR="00014CC3" w:rsidRPr="00611520" w:rsidRDefault="00000000">
      <w:pPr>
        <w:pStyle w:val="p2"/>
        <w:jc w:val="center"/>
        <w:rPr>
          <w:rFonts w:ascii="Times New Roman" w:hAnsi="Times New Roman" w:cs="Times New Roman"/>
          <w:lang w:val="en-GB"/>
        </w:rPr>
      </w:pPr>
      <w:r w:rsidRPr="00611520">
        <w:rPr>
          <w:rFonts w:ascii="Times New Roman" w:hAnsi="Times New Roman" w:cs="Times New Roman"/>
          <w:noProof/>
          <w:lang w:val="en-GB"/>
        </w:rPr>
        <w:lastRenderedPageBreak/>
        <w:drawing>
          <wp:inline distT="0" distB="0" distL="0" distR="0" wp14:anchorId="329557A7" wp14:editId="26506661">
            <wp:extent cx="5274310" cy="3062605"/>
            <wp:effectExtent l="0" t="0" r="0" b="0"/>
            <wp:docPr id="1484714713" name="图片 1" descr="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4713" name="图片 1" descr="地图&#10;&#10;AI 生成的内容可能不正确。"/>
                    <pic:cNvPicPr>
                      <a:picLocks noChangeAspect="1"/>
                    </pic:cNvPicPr>
                  </pic:nvPicPr>
                  <pic:blipFill>
                    <a:blip r:embed="rId10"/>
                    <a:stretch>
                      <a:fillRect/>
                    </a:stretch>
                  </pic:blipFill>
                  <pic:spPr>
                    <a:xfrm>
                      <a:off x="0" y="0"/>
                      <a:ext cx="5274310" cy="3062605"/>
                    </a:xfrm>
                    <a:prstGeom prst="rect">
                      <a:avLst/>
                    </a:prstGeom>
                  </pic:spPr>
                </pic:pic>
              </a:graphicData>
            </a:graphic>
          </wp:inline>
        </w:drawing>
      </w:r>
    </w:p>
    <w:p w14:paraId="06EF2867" w14:textId="77777777" w:rsidR="00014CC3" w:rsidRPr="00611520" w:rsidRDefault="00000000">
      <w:pPr>
        <w:pStyle w:val="p4"/>
        <w:jc w:val="center"/>
        <w:rPr>
          <w:rFonts w:ascii="Times New Roman" w:hAnsi="Times New Roman" w:cs="Times New Roman"/>
          <w:lang w:val="en-GB"/>
        </w:rPr>
      </w:pPr>
      <w:r w:rsidRPr="00611520">
        <w:rPr>
          <w:rFonts w:ascii="Times New Roman" w:hAnsi="Times New Roman" w:cs="Times New Roman"/>
          <w:lang w:val="en-GB"/>
        </w:rPr>
        <w:t>Figure 4: Displaying Waterbody and Island Names</w:t>
      </w:r>
    </w:p>
    <w:p w14:paraId="1FEDB623" w14:textId="77777777" w:rsidR="00014CC3" w:rsidRPr="00611520" w:rsidRDefault="00000000">
      <w:pPr>
        <w:pStyle w:val="p2"/>
        <w:jc w:val="center"/>
        <w:rPr>
          <w:rFonts w:ascii="Times New Roman" w:hAnsi="Times New Roman" w:cs="Times New Roman"/>
          <w:lang w:val="en-GB"/>
        </w:rPr>
      </w:pPr>
      <w:r w:rsidRPr="00611520">
        <w:rPr>
          <w:rFonts w:ascii="Times New Roman" w:hAnsi="Times New Roman" w:cs="Times New Roman"/>
          <w:noProof/>
          <w:lang w:val="en-GB"/>
        </w:rPr>
        <w:drawing>
          <wp:inline distT="0" distB="0" distL="0" distR="0" wp14:anchorId="7574605E" wp14:editId="0CA1DAC8">
            <wp:extent cx="5274310" cy="3062605"/>
            <wp:effectExtent l="0" t="0" r="0" b="0"/>
            <wp:docPr id="1942195567"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5567" name="图片 1" descr="图形用户界面&#10;&#10;AI 生成的内容可能不正确。"/>
                    <pic:cNvPicPr>
                      <a:picLocks noChangeAspect="1"/>
                    </pic:cNvPicPr>
                  </pic:nvPicPr>
                  <pic:blipFill>
                    <a:blip r:embed="rId11"/>
                    <a:stretch>
                      <a:fillRect/>
                    </a:stretch>
                  </pic:blipFill>
                  <pic:spPr>
                    <a:xfrm>
                      <a:off x="0" y="0"/>
                      <a:ext cx="5274310" cy="3062605"/>
                    </a:xfrm>
                    <a:prstGeom prst="rect">
                      <a:avLst/>
                    </a:prstGeom>
                  </pic:spPr>
                </pic:pic>
              </a:graphicData>
            </a:graphic>
          </wp:inline>
        </w:drawing>
      </w:r>
    </w:p>
    <w:p w14:paraId="7D711176" w14:textId="77777777" w:rsidR="00014CC3" w:rsidRPr="00611520" w:rsidRDefault="00000000">
      <w:pPr>
        <w:pStyle w:val="p4"/>
        <w:jc w:val="center"/>
        <w:rPr>
          <w:rFonts w:ascii="Times New Roman" w:hAnsi="Times New Roman" w:cs="Times New Roman"/>
          <w:lang w:val="en-GB"/>
        </w:rPr>
      </w:pPr>
      <w:r w:rsidRPr="00611520">
        <w:rPr>
          <w:rFonts w:ascii="Times New Roman" w:hAnsi="Times New Roman" w:cs="Times New Roman"/>
          <w:lang w:val="en-GB"/>
        </w:rPr>
        <w:t>Figure 5: Auto-Zooming on a Double-Clicked Port</w:t>
      </w:r>
    </w:p>
    <w:p w14:paraId="75B7D745" w14:textId="77777777" w:rsidR="00014CC3" w:rsidRPr="00611520" w:rsidRDefault="00000000">
      <w:pPr>
        <w:pStyle w:val="p2"/>
        <w:jc w:val="center"/>
        <w:rPr>
          <w:rFonts w:ascii="Times New Roman" w:hAnsi="Times New Roman" w:cs="Times New Roman"/>
          <w:lang w:val="en-GB"/>
        </w:rPr>
      </w:pPr>
      <w:r w:rsidRPr="00611520">
        <w:rPr>
          <w:rFonts w:ascii="Times New Roman" w:hAnsi="Times New Roman" w:cs="Times New Roman"/>
          <w:noProof/>
          <w:lang w:val="en-GB"/>
        </w:rPr>
        <w:lastRenderedPageBreak/>
        <w:drawing>
          <wp:inline distT="0" distB="0" distL="0" distR="0" wp14:anchorId="3852DC09" wp14:editId="5DD013A5">
            <wp:extent cx="5274310" cy="3062605"/>
            <wp:effectExtent l="0" t="0" r="0" b="0"/>
            <wp:docPr id="2037516466" name="图片 1" descr="图形用户界面, 应用程序, 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16466" name="图片 1" descr="图形用户界面, 应用程序, 地图&#10;&#10;AI 生成的内容可能不正确。"/>
                    <pic:cNvPicPr>
                      <a:picLocks noChangeAspect="1"/>
                    </pic:cNvPicPr>
                  </pic:nvPicPr>
                  <pic:blipFill>
                    <a:blip r:embed="rId12"/>
                    <a:stretch>
                      <a:fillRect/>
                    </a:stretch>
                  </pic:blipFill>
                  <pic:spPr>
                    <a:xfrm>
                      <a:off x="0" y="0"/>
                      <a:ext cx="5274310" cy="3062605"/>
                    </a:xfrm>
                    <a:prstGeom prst="rect">
                      <a:avLst/>
                    </a:prstGeom>
                  </pic:spPr>
                </pic:pic>
              </a:graphicData>
            </a:graphic>
          </wp:inline>
        </w:drawing>
      </w:r>
    </w:p>
    <w:p w14:paraId="28CA7890" w14:textId="77777777" w:rsidR="00014CC3" w:rsidRPr="00611520" w:rsidRDefault="00000000">
      <w:pPr>
        <w:pStyle w:val="p4"/>
        <w:jc w:val="center"/>
        <w:rPr>
          <w:rFonts w:ascii="Times New Roman" w:hAnsi="Times New Roman" w:cs="Times New Roman"/>
          <w:lang w:val="en-GB"/>
        </w:rPr>
      </w:pPr>
      <w:r w:rsidRPr="00611520">
        <w:rPr>
          <w:rFonts w:ascii="Times New Roman" w:hAnsi="Times New Roman" w:cs="Times New Roman"/>
          <w:lang w:val="en-GB"/>
        </w:rPr>
        <w:t>Figure 6: Visualizing Surrounding Waterway and Land Routes</w:t>
      </w:r>
    </w:p>
    <w:p w14:paraId="7A8007F2" w14:textId="77777777" w:rsidR="00014CC3" w:rsidRDefault="00014CC3">
      <w:pPr>
        <w:rPr>
          <w:rFonts w:ascii="Times New Roman" w:eastAsia="宋体" w:hAnsi="Times New Roman" w:cs="Times New Roman"/>
          <w:kern w:val="0"/>
          <w:sz w:val="24"/>
          <w:lang w:val="en-GB"/>
          <w14:ligatures w14:val="none"/>
        </w:rPr>
      </w:pPr>
    </w:p>
    <w:sectPr w:rsidR="00014CC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934392" w14:textId="77777777" w:rsidR="00C03FBD" w:rsidRDefault="00C03FBD">
      <w:pPr>
        <w:spacing w:line="240" w:lineRule="auto"/>
      </w:pPr>
      <w:r>
        <w:separator/>
      </w:r>
    </w:p>
  </w:endnote>
  <w:endnote w:type="continuationSeparator" w:id="0">
    <w:p w14:paraId="077C020E" w14:textId="77777777" w:rsidR="00C03FBD" w:rsidRDefault="00C03F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7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71E676" w14:textId="77777777" w:rsidR="00C03FBD" w:rsidRDefault="00C03FBD">
      <w:pPr>
        <w:spacing w:after="0"/>
      </w:pPr>
      <w:r>
        <w:separator/>
      </w:r>
    </w:p>
  </w:footnote>
  <w:footnote w:type="continuationSeparator" w:id="0">
    <w:p w14:paraId="12EB5D28" w14:textId="77777777" w:rsidR="00C03FBD" w:rsidRDefault="00C03FBD">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4CB4"/>
    <w:rsid w:val="00014CC3"/>
    <w:rsid w:val="001500D1"/>
    <w:rsid w:val="0016235C"/>
    <w:rsid w:val="00426BAE"/>
    <w:rsid w:val="0046029A"/>
    <w:rsid w:val="00531FDF"/>
    <w:rsid w:val="00611520"/>
    <w:rsid w:val="00684BE7"/>
    <w:rsid w:val="007A62B1"/>
    <w:rsid w:val="008939A4"/>
    <w:rsid w:val="008C4CB4"/>
    <w:rsid w:val="009E453A"/>
    <w:rsid w:val="00C03FBD"/>
    <w:rsid w:val="00F5415D"/>
    <w:rsid w:val="381DB0D0"/>
    <w:rsid w:val="38FA8E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A80FDB3"/>
  <w15:docId w15:val="{1AF563EA-53A0-A547-AC83-7BD3CC570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Subtitle"/>
    <w:basedOn w:val="a"/>
    <w:next w:val="a"/>
    <w:link w:val="a4"/>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5">
    <w:name w:val="Title"/>
    <w:basedOn w:val="a"/>
    <w:next w:val="a"/>
    <w:link w:val="a6"/>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styleId="a7">
    <w:name w:val="FollowedHyperlink"/>
    <w:basedOn w:val="a0"/>
    <w:uiPriority w:val="99"/>
    <w:semiHidden/>
    <w:unhideWhenUsed/>
    <w:rPr>
      <w:color w:val="96607D" w:themeColor="followedHyperlink"/>
      <w:u w:val="single"/>
    </w:rPr>
  </w:style>
  <w:style w:type="character" w:styleId="a8">
    <w:name w:val="Hyperlink"/>
    <w:basedOn w:val="a0"/>
    <w:uiPriority w:val="99"/>
    <w:semiHidden/>
    <w:unhideWhenUsed/>
    <w:rPr>
      <w:color w:val="0000FF"/>
      <w:u w:val="single"/>
    </w:rPr>
  </w:style>
  <w:style w:type="character" w:customStyle="1" w:styleId="10">
    <w:name w:val="标题 1 字符"/>
    <w:basedOn w:val="a0"/>
    <w:link w:val="1"/>
    <w:uiPriority w:val="9"/>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Pr>
      <w:rFonts w:cstheme="majorBidi"/>
      <w:color w:val="0F4761" w:themeColor="accent1" w:themeShade="BF"/>
      <w:sz w:val="28"/>
      <w:szCs w:val="28"/>
    </w:rPr>
  </w:style>
  <w:style w:type="character" w:customStyle="1" w:styleId="50">
    <w:name w:val="标题 5 字符"/>
    <w:basedOn w:val="a0"/>
    <w:link w:val="5"/>
    <w:uiPriority w:val="9"/>
    <w:semiHidden/>
    <w:rPr>
      <w:rFonts w:cstheme="majorBidi"/>
      <w:color w:val="0F4761" w:themeColor="accent1" w:themeShade="BF"/>
      <w:sz w:val="24"/>
    </w:rPr>
  </w:style>
  <w:style w:type="character" w:customStyle="1" w:styleId="60">
    <w:name w:val="标题 6 字符"/>
    <w:basedOn w:val="a0"/>
    <w:link w:val="6"/>
    <w:uiPriority w:val="9"/>
    <w:semiHidden/>
    <w:rPr>
      <w:rFonts w:cstheme="majorBidi"/>
      <w:b/>
      <w:bCs/>
      <w:color w:val="0F4761" w:themeColor="accent1" w:themeShade="BF"/>
    </w:rPr>
  </w:style>
  <w:style w:type="character" w:customStyle="1" w:styleId="70">
    <w:name w:val="标题 7 字符"/>
    <w:basedOn w:val="a0"/>
    <w:link w:val="7"/>
    <w:uiPriority w:val="9"/>
    <w:semiHidden/>
    <w:rPr>
      <w:rFonts w:cstheme="majorBidi"/>
      <w:b/>
      <w:bCs/>
      <w:color w:val="595959" w:themeColor="text1" w:themeTint="A6"/>
    </w:rPr>
  </w:style>
  <w:style w:type="character" w:customStyle="1" w:styleId="80">
    <w:name w:val="标题 8 字符"/>
    <w:basedOn w:val="a0"/>
    <w:link w:val="8"/>
    <w:uiPriority w:val="9"/>
    <w:semiHidden/>
    <w:rPr>
      <w:rFonts w:cstheme="majorBidi"/>
      <w:color w:val="595959" w:themeColor="text1" w:themeTint="A6"/>
    </w:rPr>
  </w:style>
  <w:style w:type="character" w:customStyle="1" w:styleId="90">
    <w:name w:val="标题 9 字符"/>
    <w:basedOn w:val="a0"/>
    <w:link w:val="9"/>
    <w:uiPriority w:val="9"/>
    <w:semiHidden/>
    <w:rPr>
      <w:rFonts w:eastAsiaTheme="majorEastAsia" w:cstheme="majorBidi"/>
      <w:color w:val="595959" w:themeColor="text1" w:themeTint="A6"/>
    </w:rPr>
  </w:style>
  <w:style w:type="character" w:customStyle="1" w:styleId="a6">
    <w:name w:val="标题 字符"/>
    <w:basedOn w:val="a0"/>
    <w:link w:val="a5"/>
    <w:uiPriority w:val="10"/>
    <w:rPr>
      <w:rFonts w:asciiTheme="majorHAnsi" w:eastAsiaTheme="majorEastAsia" w:hAnsiTheme="majorHAnsi" w:cstheme="majorBidi"/>
      <w:spacing w:val="-10"/>
      <w:kern w:val="28"/>
      <w:sz w:val="56"/>
      <w:szCs w:val="56"/>
    </w:rPr>
  </w:style>
  <w:style w:type="character" w:customStyle="1" w:styleId="a4">
    <w:name w:val="副标题 字符"/>
    <w:basedOn w:val="a0"/>
    <w:link w:val="a3"/>
    <w:uiPriority w:val="11"/>
    <w:rPr>
      <w:rFonts w:asciiTheme="majorHAnsi" w:eastAsiaTheme="majorEastAsia" w:hAnsiTheme="majorHAnsi" w:cstheme="majorBidi"/>
      <w:color w:val="595959" w:themeColor="text1" w:themeTint="A6"/>
      <w:spacing w:val="15"/>
      <w:sz w:val="28"/>
      <w:szCs w:val="28"/>
    </w:rPr>
  </w:style>
  <w:style w:type="paragraph" w:styleId="a9">
    <w:name w:val="Quote"/>
    <w:basedOn w:val="a"/>
    <w:next w:val="a"/>
    <w:link w:val="aa"/>
    <w:uiPriority w:val="29"/>
    <w:qFormat/>
    <w:pPr>
      <w:spacing w:before="160"/>
      <w:jc w:val="center"/>
    </w:pPr>
    <w:rPr>
      <w:i/>
      <w:iCs/>
      <w:color w:val="404040" w:themeColor="text1" w:themeTint="BF"/>
    </w:rPr>
  </w:style>
  <w:style w:type="character" w:customStyle="1" w:styleId="aa">
    <w:name w:val="引用 字符"/>
    <w:basedOn w:val="a0"/>
    <w:link w:val="a9"/>
    <w:uiPriority w:val="29"/>
    <w:rPr>
      <w:i/>
      <w:iCs/>
      <w:color w:val="404040" w:themeColor="text1" w:themeTint="BF"/>
    </w:rPr>
  </w:style>
  <w:style w:type="paragraph" w:styleId="ab">
    <w:name w:val="List Paragraph"/>
    <w:basedOn w:val="a"/>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c">
    <w:name w:val="Intense Quote"/>
    <w:basedOn w:val="a"/>
    <w:next w:val="a"/>
    <w:link w:val="ad"/>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0"/>
    <w:link w:val="ac"/>
    <w:uiPriority w:val="30"/>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paragraph" w:customStyle="1" w:styleId="p1">
    <w:name w:val="p1"/>
    <w:basedOn w:val="a"/>
    <w:pPr>
      <w:widowControl/>
      <w:spacing w:before="100" w:beforeAutospacing="1" w:after="100" w:afterAutospacing="1" w:line="240" w:lineRule="auto"/>
    </w:pPr>
    <w:rPr>
      <w:rFonts w:ascii="宋体" w:eastAsia="宋体" w:hAnsi="宋体" w:cs="宋体"/>
      <w:kern w:val="0"/>
      <w:sz w:val="24"/>
      <w14:ligatures w14:val="none"/>
    </w:rPr>
  </w:style>
  <w:style w:type="paragraph" w:customStyle="1" w:styleId="p2">
    <w:name w:val="p2"/>
    <w:basedOn w:val="a"/>
    <w:pPr>
      <w:widowControl/>
      <w:spacing w:before="100" w:beforeAutospacing="1" w:after="100" w:afterAutospacing="1" w:line="240" w:lineRule="auto"/>
    </w:pPr>
    <w:rPr>
      <w:rFonts w:ascii="宋体" w:eastAsia="宋体" w:hAnsi="宋体" w:cs="宋体"/>
      <w:kern w:val="0"/>
      <w:sz w:val="24"/>
      <w14:ligatures w14:val="none"/>
    </w:rPr>
  </w:style>
  <w:style w:type="paragraph" w:customStyle="1" w:styleId="p3">
    <w:name w:val="p3"/>
    <w:basedOn w:val="a"/>
    <w:pPr>
      <w:widowControl/>
      <w:spacing w:before="100" w:beforeAutospacing="1" w:after="100" w:afterAutospacing="1" w:line="240" w:lineRule="auto"/>
    </w:pPr>
    <w:rPr>
      <w:rFonts w:ascii="宋体" w:eastAsia="宋体" w:hAnsi="宋体" w:cs="宋体"/>
      <w:kern w:val="0"/>
      <w:sz w:val="24"/>
      <w14:ligatures w14:val="none"/>
    </w:rPr>
  </w:style>
  <w:style w:type="paragraph" w:customStyle="1" w:styleId="p4">
    <w:name w:val="p4"/>
    <w:basedOn w:val="a"/>
    <w:pPr>
      <w:widowControl/>
      <w:spacing w:before="100" w:beforeAutospacing="1" w:after="100" w:afterAutospacing="1" w:line="240" w:lineRule="auto"/>
    </w:pPr>
    <w:rPr>
      <w:rFonts w:ascii="宋体" w:eastAsia="宋体" w:hAnsi="宋体" w:cs="宋体"/>
      <w:kern w:val="0"/>
      <w:sz w:val="24"/>
      <w14:ligatures w14:val="none"/>
    </w:rPr>
  </w:style>
  <w:style w:type="paragraph" w:customStyle="1" w:styleId="p5">
    <w:name w:val="p5"/>
    <w:basedOn w:val="a"/>
    <w:pPr>
      <w:widowControl/>
      <w:spacing w:before="100" w:beforeAutospacing="1" w:after="100" w:afterAutospacing="1" w:line="240" w:lineRule="auto"/>
    </w:pPr>
    <w:rPr>
      <w:rFonts w:ascii="宋体" w:eastAsia="宋体" w:hAnsi="宋体" w:cs="宋体"/>
      <w:kern w:val="0"/>
      <w:sz w:val="24"/>
      <w14:ligatures w14:val="none"/>
    </w:rPr>
  </w:style>
  <w:style w:type="character" w:customStyle="1" w:styleId="s1">
    <w:name w:val="s1"/>
    <w:basedOn w:val="a0"/>
  </w:style>
  <w:style w:type="paragraph" w:customStyle="1" w:styleId="p6">
    <w:name w:val="p6"/>
    <w:basedOn w:val="a"/>
    <w:pPr>
      <w:widowControl/>
      <w:spacing w:before="100" w:beforeAutospacing="1" w:after="100" w:afterAutospacing="1" w:line="240" w:lineRule="auto"/>
    </w:pPr>
    <w:rPr>
      <w:rFonts w:ascii="宋体" w:eastAsia="宋体" w:hAnsi="宋体" w:cs="宋体"/>
      <w:kern w:val="0"/>
      <w:sz w:val="24"/>
      <w14:ligatures w14:val="none"/>
    </w:rPr>
  </w:style>
  <w:style w:type="character" w:customStyle="1" w:styleId="apple-tab-span">
    <w:name w:val="apple-tab-span"/>
    <w:basedOn w:val="a0"/>
  </w:style>
  <w:style w:type="paragraph" w:customStyle="1" w:styleId="p7">
    <w:name w:val="p7"/>
    <w:basedOn w:val="a"/>
    <w:pPr>
      <w:widowControl/>
      <w:spacing w:before="100" w:beforeAutospacing="1" w:after="100" w:afterAutospacing="1" w:line="240" w:lineRule="auto"/>
    </w:pPr>
    <w:rPr>
      <w:rFonts w:ascii="宋体" w:eastAsia="宋体" w:hAnsi="宋体" w:cs="宋体"/>
      <w:kern w:val="0"/>
      <w:sz w:val="24"/>
      <w14:ligatures w14:val="none"/>
    </w:rPr>
  </w:style>
  <w:style w:type="character" w:customStyle="1" w:styleId="s2">
    <w:name w:val="s2"/>
    <w:basedOn w:val="a0"/>
  </w:style>
  <w:style w:type="paragraph" w:customStyle="1" w:styleId="p8">
    <w:name w:val="p8"/>
    <w:basedOn w:val="a"/>
    <w:pPr>
      <w:widowControl/>
      <w:spacing w:before="100" w:beforeAutospacing="1" w:after="100" w:afterAutospacing="1" w:line="240" w:lineRule="auto"/>
    </w:pPr>
    <w:rPr>
      <w:rFonts w:ascii="宋体" w:eastAsia="宋体" w:hAnsi="宋体" w:cs="宋体"/>
      <w:kern w:val="0"/>
      <w:sz w:val="24"/>
      <w14:ligatures w14:val="none"/>
    </w:rPr>
  </w:style>
  <w:style w:type="paragraph" w:customStyle="1" w:styleId="p9">
    <w:name w:val="p9"/>
    <w:basedOn w:val="a"/>
    <w:pPr>
      <w:widowControl/>
      <w:spacing w:before="100" w:beforeAutospacing="1" w:after="100" w:afterAutospacing="1" w:line="240" w:lineRule="auto"/>
    </w:pPr>
    <w:rPr>
      <w:rFonts w:ascii="宋体" w:eastAsia="宋体" w:hAnsi="宋体" w:cs="宋体"/>
      <w:kern w:val="0"/>
      <w:sz w:val="24"/>
      <w14:ligatures w14:val="none"/>
    </w:rPr>
  </w:style>
  <w:style w:type="paragraph" w:customStyle="1" w:styleId="p10">
    <w:name w:val="p10"/>
    <w:basedOn w:val="a"/>
    <w:pPr>
      <w:widowControl/>
      <w:spacing w:before="100" w:beforeAutospacing="1" w:after="100" w:afterAutospacing="1" w:line="240" w:lineRule="auto"/>
    </w:pPr>
    <w:rPr>
      <w:rFonts w:ascii="宋体" w:eastAsia="宋体" w:hAnsi="宋体" w:cs="宋体"/>
      <w:kern w:val="0"/>
      <w:sz w:val="24"/>
      <w14:ligatures w14:val="none"/>
    </w:rPr>
  </w:style>
  <w:style w:type="paragraph" w:customStyle="1" w:styleId="p11">
    <w:name w:val="p11"/>
    <w:basedOn w:val="a"/>
    <w:pPr>
      <w:widowControl/>
      <w:spacing w:before="100" w:beforeAutospacing="1" w:after="100" w:afterAutospacing="1" w:line="240" w:lineRule="auto"/>
    </w:pPr>
    <w:rPr>
      <w:rFonts w:ascii="宋体" w:eastAsia="宋体" w:hAnsi="宋体" w:cs="宋体"/>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www.gov.uk/government/statistical-data-sets/port-and-domestic-waterborne-freight-statistics-port" TargetMode="External"/><Relationship Id="rId12" Type="http://schemas.openxmlformats.org/officeDocument/2006/relationships/image" Target="media/image6.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Pages>
  <Words>408</Words>
  <Characters>2326</Characters>
  <Application>Microsoft Office Word</Application>
  <DocSecurity>0</DocSecurity>
  <Lines>19</Lines>
  <Paragraphs>5</Paragraphs>
  <ScaleCrop>false</ScaleCrop>
  <Company/>
  <LinksUpToDate>false</LinksUpToDate>
  <CharactersWithSpaces>2729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Heng, Keyi</dc:creator>
  <cp:lastModifiedBy>Heng, Keyi</cp:lastModifiedBy>
  <cp:revision>5</cp:revision>
  <dcterms:created xsi:type="dcterms:W3CDTF">2025-03-11T15:14:00Z</dcterms:created>
  <dcterms:modified xsi:type="dcterms:W3CDTF">2025-03-11T15:22:00Z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2052-7.2.2.8955</vt:lpwstr>
  </property>
  <property fmtid="{D5CDD505-2E9C-101B-9397-08002B2CF9AE}" pid="3" name="ICV">
    <vt:lpwstr>A231C0A69F6AC9436854D067833D33E6_42</vt:lpwstr>
  </property>
</Properties>
</file>